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Deklaracja Członkowska Stowarzyszenia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-109216</wp:posOffset>
            </wp:positionH>
            <wp:positionV relativeFrom="paragraph">
              <wp:posOffset>-43812</wp:posOffset>
            </wp:positionV>
            <wp:extent cx="1410335" cy="50165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50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„Szukamy i Ratujemy”</w:t>
      </w:r>
      <w:r w:rsidDel="00000000" w:rsidR="00000000" w:rsidRPr="00000000">
        <w:rPr>
          <w:b w:val="1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Proszę o przyjęcie mnie w poczet Członków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Stowarzyszenia „Szukamy i Ratujemy”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z siedzibą w </w:t>
      </w:r>
      <w:r w:rsidDel="00000000" w:rsidR="00000000" w:rsidRPr="00000000">
        <w:rPr>
          <w:sz w:val="22"/>
          <w:szCs w:val="22"/>
          <w:rtl w:val="0"/>
        </w:rPr>
        <w:t xml:space="preserve">Wysocku Wielkim, ul. 700 Lecia Wsi 3; 63-400 Ostrów Wielkopolski,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w charakterze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1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1. Członka zwyczajnego   -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119380" cy="139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00598" y="3724438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25400</wp:posOffset>
                </wp:positionV>
                <wp:extent cx="119380" cy="139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2. Członka wspierającego -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19380" cy="139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0598" y="3724438"/>
                          <a:ext cx="9080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119380" cy="139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380" cy="13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Oświadczam, że znane mi są cele, zadania i działania Stowarzyszenia ujęte w jego regulaminach; SiR i GPR. Zobowiązuj</w:t>
      </w:r>
      <w:r w:rsidDel="00000000" w:rsidR="00000000" w:rsidRPr="00000000">
        <w:rPr>
          <w:sz w:val="22"/>
          <w:szCs w:val="22"/>
          <w:rtl w:val="0"/>
        </w:rPr>
        <w:t xml:space="preserve">ę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się do ich przestrzegania oraz aktywnego uczestnictwa w działalności Stowarzyszenia, regularnego opłacania składek i sumiennego wypełniania uchwał Władz, a nadto strzec godności Członka Stowarzyszenia.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76" w:lineRule="auto"/>
        <w:ind w:firstLine="708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Jednocześnie wyrażam zgodę na przechowywanie i przetwarzanie moich danych osobowych przez Stowarzyszenie. Poinformowany w tym przypadku zostałem o Polityce Bezpieczeństwa Stowarzyszenia „Szukamy i Ratujemy”, realizowaną w ramach przyjętych rozwiązań prawnych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Del="00000000" w:rsidR="00000000" w:rsidRPr="00000000">
        <w:rPr>
          <w:sz w:val="22"/>
          <w:szCs w:val="22"/>
          <w:rtl w:val="0"/>
        </w:rPr>
        <w:t xml:space="preserve">))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w celach związanych z działalnością statutową Stowarzyszenia). Przysługuje mi prawo wglądu w te dane, ich poprawianie lub uzupełnianie.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…………………….. dn. . ..................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…..………………………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własnoręczny podpis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Dane osobowe/firmy: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(prosimy wypełniać czytelnie drukowanymi literami)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Nazwisko i Imię/Firma/Instytucja: 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Data i miejsce urodzenia: 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 Adres  zamieszkania/siedziby:………………………………………………………………..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Seria i numer dowodu osobistego: ………………………………………………………….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PESEL: </w:t>
      </w:r>
      <w:r w:rsidDel="00000000" w:rsidR="00000000" w:rsidRPr="00000000">
        <w:rPr>
          <w:sz w:val="24"/>
          <w:szCs w:val="24"/>
          <w:rtl w:val="0"/>
        </w:rPr>
        <w:t xml:space="preserve">…………………...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/NIP/ REGON …......................................................................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Telefon i e-mail: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Dodatkowe kwalifikacje…………………………………………………………………….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rtl w:val="0"/>
        </w:rPr>
        <w:t xml:space="preserve">Wypełnioną i podpisaną Deklarację można przesłać na adres Stowarzyszenia lub przesłać (forma skan) drogą elektroniczną na adres: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deklaracje@gpr.org.pl</w:t>
        </w:r>
      </w:hyperlink>
      <w:r w:rsidDel="00000000" w:rsidR="00000000" w:rsidRPr="00000000">
        <w:rPr>
          <w:color w:val="000000"/>
          <w:rtl w:val="0"/>
        </w:rPr>
        <w:t xml:space="preserve">  Po przyjęciu do Stowarzyszenia, członek zobowiązany jest regularnie opłacać składkę członkowską pod rygorem unieważnienia członkostwa. Wysokość składki rocznej to 120 zł płatne – w przypadku członków wspierających - jednorazowo do końca marca na konto: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03 1540 1173 2117 0001 3744 0001</w:t>
      </w:r>
    </w:p>
    <w:sectPr>
      <w:pgSz w:h="16838" w:w="11906"/>
      <w:pgMar w:bottom="1134" w:top="851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przyjęcie członka nastąpi po spełnieniu wymagań regulaminowych</w:t>
      </w:r>
    </w:p>
  </w:footnote>
  <w:footnote w:id="1"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we właściwym polu proszę zaznaczyć znakiem x status Członka. Można wybrać tylko jedną opcję. Członek zwyczajny to osoba fizyczna. Członek wspierający to osoba prawna bądź fizyczna, która zadeklaruje pomoc (organizacyjną, prawną, techniczną, finansową) Stowarzyszeniu w realizacji jego celów statutowych.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yperlink" Target="mailto:deklaracje@gpr.org.pl" TargetMode="Externa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